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4E5F"/>
          <w:sz w:val="30"/>
          <w:szCs w:val="30"/>
        </w:rPr>
        <w:t xml:space="preserve">FICHA DE CAPTAÇÃO DE IMÓVEL</w:t>
      </w:r>
    </w:p>
    <w:p>
      <w:pPr>
        <w:spacing w:after="120"/>
      </w:pPr>
      <w:r>
        <w:rPr>
          <w:rFonts w:ascii="Arial" w:cs="Arial" w:eastAsia="Arial" w:hAnsi="Arial"/>
          <w:color w:val="555555"/>
          <w:sz w:val="16"/>
          <w:szCs w:val="16"/>
        </w:rPr>
        <w:t xml:space="preserve">Modelo gratuito para corretores e imobiliárias · preencha à mão ou no computador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Código do imóvel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Data da captação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Corretor / captador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CRECI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1. ORIGEM DO CONTATO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Onde encontrou</w:t>
            </w:r>
          </w:p>
        </w:tc>
        <w:tc>
          <w:tcPr>
            <w:tcW w:type="dxa" w:w="7518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ZAP  ☐ Viva Real  ☐ Imovelweb  ☐ Mercado Livre  ☐ Indicação  ☐ Placa  ☐ Outro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Link do anúncio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1º contato em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Canal do 1º contato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Chat do portal  ☐ Presencial  ☐ Outro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Contato autorizado em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555555"/>
          <w:sz w:val="15"/>
          <w:szCs w:val="15"/>
        </w:rPr>
        <w:t xml:space="preserve">Registre quando e como o proprietário concordou em falar com você. Se ele pedir para não ser contatado, anote e pare.</w:t>
      </w:r>
    </w:p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2. PROPRIETÁRIO (SÓ O NECESSÁRIO NESTA ETAPA)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Nome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Telefone / WhatsApp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E-mail (opcional)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Melhor horário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555555"/>
          <w:sz w:val="15"/>
          <w:szCs w:val="15"/>
        </w:rPr>
        <w:t xml:space="preserve">CPF, RG, estado civil e endereço residencial só são necessários na autorização de venda ou no contrato. Não peça agora.</w:t>
      </w:r>
    </w:p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3. IDENTIFICAÇÃO DO IMÓVEL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Finalidade</w:t>
            </w:r>
          </w:p>
        </w:tc>
        <w:tc>
          <w:tcPr>
            <w:tcW w:type="dxa" w:w="7518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Venda  ☐ Locação  ☐ Ambas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Tipo</w:t>
            </w:r>
          </w:p>
        </w:tc>
        <w:tc>
          <w:tcPr>
            <w:tcW w:type="dxa" w:w="7518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Apartamento  ☐ Casa  ☐ Casa em condomínio  ☐ Terreno  ☐ Comercial  ☐ Outro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Endereço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Número / compl.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Bairro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Cidade / UF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CEP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Condomínio / bloco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4. CARACTERÍSTICAS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Área útil (m²)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Área total (m²)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Quartos / suítes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Banheiros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Vagas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Andar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Posição solar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Manhã  ☐ Tarde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Ano de construção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Conservação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Ótima ☐ Boa ☐ Reformar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Mobiliado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Sim ☐ Não ☐ Parcial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Lazer e diferenciais</w:t>
            </w:r>
          </w:p>
        </w:tc>
        <w:tc>
          <w:tcPr>
            <w:tcW w:type="dxa" w:w="7038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5. VALORES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Preço pretendido (R$)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Sua estimativa (R$)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Condomínio (R$/mês)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IPTU (R$/ano)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Aceita financiamento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Sim ☐ Não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Aceita FGTS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Sim ☐ Não</w:t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Aceita permuta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Sim ☐ Não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Comparáveis usados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 imóveis</w:t>
            </w:r>
          </w:p>
        </w:tc>
      </w:tr>
    </w:tbl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6. SITUAÇÃO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Ocupação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Vago ☐ Proprietário ☐ Inquilino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Chaves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Com o proprietário ☐ Na portaria ☐ Com você</w:t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Outro corretor já anuncia?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Não ☐ Sim → não capte sem aviso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Exclusividade proposta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Não ☐ Sim, ____ dias</w:t>
            </w:r>
          </w:p>
        </w:tc>
      </w:tr>
    </w:tbl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7. DOCUMENTOS A CONFERIR ANTES DE ANUNCIAR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Conferido</w:t>
            </w:r>
          </w:p>
        </w:tc>
        <w:tc>
          <w:tcPr>
            <w:tcW w:type="dxa" w:w="7518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☐ Matrícula atualizada   ☐ Carnê de IPTU   ☐ Condomínio em dia   ☐ Planta / habite-se</w:t>
            </w:r>
          </w:p>
        </w:tc>
      </w:tr>
    </w:tbl>
    <w:p>
      <w:pPr>
        <w:pBdr>
          <w:bottom w:val="single" w:color="1F4E5F" w:sz="8" w:space="2"/>
        </w:pBdr>
        <w:spacing w:after="60" w:before="130"/>
      </w:pPr>
      <w:r>
        <w:rPr>
          <w:rFonts w:ascii="Arial" w:cs="Arial" w:eastAsia="Arial" w:hAnsi="Arial"/>
          <w:b/>
          <w:bCs/>
          <w:color w:val="1F4E5F"/>
          <w:sz w:val="20"/>
          <w:szCs w:val="20"/>
        </w:rPr>
        <w:t xml:space="preserve">8. PRÓXIMOS PASSOS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Visita de avaliação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Proposta enviada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</w:tr>
      <w:tr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Autorização assinada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  <w:tc>
          <w:tcPr>
            <w:tcW w:type="dxa" w:w="212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Fotos agendadas</w:t>
            </w:r>
          </w:p>
        </w:tc>
        <w:tc>
          <w:tcPr>
            <w:tcW w:type="dxa" w:w="2699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____/____/______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  <w:shd w:fill="E8F0F2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Observações</w:t>
            </w:r>
          </w:p>
        </w:tc>
        <w:tc>
          <w:tcPr>
            <w:tcW w:type="dxa" w:w="7038"/>
            <w:tcBorders>
              <w:top w:val="single" w:color="9AA7AD" w:sz="4"/>
              <w:left w:val="single" w:color="9AA7AD" w:sz="4"/>
              <w:bottom w:val="single" w:color="9AA7AD" w:sz="4"/>
              <w:right w:val="single" w:color="9AA7AD" w:sz="4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555555"/>
          <w:sz w:val="14"/>
          <w:szCs w:val="14"/>
        </w:rPr>
        <w:t xml:space="preserve">Use os dados do proprietário apenas para captar e intermediar este imóvel, e guarde esta ficha em local seguro. Modelo informativo: não substitui orientação jurídica.</w:t>
      </w:r>
    </w:p>
    <w:sectPr>
      <w:footerReference w:type="default" r:id="rId7"/>
      <w:pgSz w:w="11906" w:h="16838" w:orient="portrait"/>
      <w:pgMar w:top="680" w:right="1134" w:bottom="68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777777"/>
        <w:sz w:val="14"/>
        <w:szCs w:val="14"/>
      </w:rPr>
      <w:t xml:space="preserve">Modelo gratuito InmoQR · inmoqr.app/br/ficha-de-captacao-de-imoveis/</w:t>
    </w:r>
    <w:r>
      <w:rPr>
        <w:rFonts w:ascii="Arial" w:cs="Arial" w:eastAsia="Arial" w:hAnsi="Arial"/>
        <w:color w:val="777777"/>
        <w:sz w:val="14"/>
        <w:szCs w:val="14"/>
      </w:rPr>
      <w:t xml:space="preserve">	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2026-10-08T09:02:25.383Z</dcterms:created>
  <dcterms:modified xsi:type="dcterms:W3CDTF">2026-10-08T09:02:25.383Z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